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3DE" w:rsidRPr="00EA43DE" w:rsidRDefault="00EA43DE" w:rsidP="00EA43DE">
      <w:pPr>
        <w:spacing w:after="0" w:line="240" w:lineRule="auto"/>
        <w:jc w:val="both"/>
        <w:rPr>
          <w:rFonts w:ascii="Cambria" w:eastAsia="Cambria" w:hAnsi="Cambria" w:cs="Cambria"/>
          <w:b/>
          <w:bCs/>
          <w:color w:val="000000"/>
          <w:sz w:val="28"/>
          <w:szCs w:val="28"/>
        </w:rPr>
      </w:pPr>
    </w:p>
    <w:p w:rsidR="00EA43DE" w:rsidRPr="00EA43DE" w:rsidRDefault="00EA43DE" w:rsidP="00EA43DE">
      <w:pPr>
        <w:spacing w:after="0" w:line="240" w:lineRule="auto"/>
        <w:jc w:val="both"/>
        <w:rPr>
          <w:rFonts w:ascii="Cambria" w:eastAsia="Cambria" w:hAnsi="Cambria" w:cs="Cambria"/>
          <w:b/>
          <w:bCs/>
          <w:color w:val="000000"/>
          <w:sz w:val="28"/>
          <w:szCs w:val="28"/>
        </w:rPr>
      </w:pPr>
    </w:p>
    <w:p w:rsidR="00EA43DE" w:rsidRPr="00EA43DE" w:rsidRDefault="00EA43DE" w:rsidP="00EA43DE">
      <w:pPr>
        <w:spacing w:after="0" w:line="240" w:lineRule="auto"/>
        <w:jc w:val="both"/>
        <w:rPr>
          <w:rFonts w:ascii="Cambria" w:eastAsia="Cambria" w:hAnsi="Cambria" w:cs="Cambria"/>
          <w:b/>
          <w:bCs/>
          <w:color w:val="000000"/>
          <w:sz w:val="28"/>
          <w:szCs w:val="28"/>
        </w:rPr>
      </w:pPr>
      <w:r>
        <w:rPr>
          <w:rFonts w:ascii="Cambria" w:eastAsia="Cambria" w:hAnsi="Cambria" w:cs="Cambr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140335</wp:posOffset>
                </wp:positionH>
                <wp:positionV relativeFrom="paragraph">
                  <wp:posOffset>65405</wp:posOffset>
                </wp:positionV>
                <wp:extent cx="2602865" cy="593725"/>
                <wp:effectExtent l="10160" t="13970" r="6350" b="1333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2865" cy="593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43DE" w:rsidRPr="00B61F3D" w:rsidRDefault="00EA43DE" w:rsidP="00EA43DE">
                            <w:pPr>
                              <w:jc w:val="center"/>
                              <w:rPr>
                                <w:rFonts w:ascii="MS Mincho" w:eastAsia="MS Mincho" w:hAnsi="MS Mincho"/>
                                <w:b/>
                                <w:bCs/>
                                <w:color w:val="000000"/>
                              </w:rPr>
                            </w:pPr>
                            <w:r w:rsidRPr="00B61F3D">
                              <w:rPr>
                                <w:rFonts w:ascii="MS Mincho" w:eastAsia="MS Mincho" w:hAnsi="MS Mincho" w:cs="MS Mincho" w:hint="eastAsia"/>
                                <w:b/>
                                <w:bCs/>
                                <w:color w:val="000000"/>
                              </w:rPr>
                              <w:t>РЕСПУБЛИКА</w:t>
                            </w:r>
                            <w:r w:rsidRPr="00B61F3D">
                              <w:rPr>
                                <w:rFonts w:ascii="MS Mincho" w:eastAsia="MS Mincho" w:hAnsi="MS Mincho" w:cs="MS Mincho"/>
                                <w:b/>
                                <w:bCs/>
                                <w:color w:val="000000"/>
                              </w:rPr>
                              <w:t xml:space="preserve"> ИНГУШЕТИЯ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1.05pt;margin-top:5.15pt;width:204.95pt;height:4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" strokecolor="white">
                <v:textbox style="mso-fit-shape-to-text:t">
                  <w:txbxContent>
                    <w:p w:rsidR="00EA43DE" w:rsidRPr="00B61F3D" w:rsidRDefault="00EA43DE" w:rsidP="00EA43DE">
                      <w:pPr>
                        <w:jc w:val="center"/>
                        <w:rPr>
                          <w:rFonts w:ascii="MS Mincho" w:eastAsia="MS Mincho" w:hAnsi="MS Mincho"/>
                          <w:b/>
                          <w:bCs/>
                          <w:color w:val="000000"/>
                        </w:rPr>
                      </w:pPr>
                      <w:r w:rsidRPr="00B61F3D">
                        <w:rPr>
                          <w:rFonts w:ascii="MS Mincho" w:eastAsia="MS Mincho" w:hAnsi="MS Mincho" w:cs="MS Mincho" w:hint="eastAsia"/>
                          <w:b/>
                          <w:bCs/>
                          <w:color w:val="000000"/>
                        </w:rPr>
                        <w:t>РЕСПУБЛИКА</w:t>
                      </w:r>
                      <w:r w:rsidRPr="00B61F3D">
                        <w:rPr>
                          <w:rFonts w:ascii="MS Mincho" w:eastAsia="MS Mincho" w:hAnsi="MS Mincho" w:cs="MS Mincho"/>
                          <w:b/>
                          <w:bCs/>
                          <w:color w:val="000000"/>
                        </w:rPr>
                        <w:t xml:space="preserve"> ИНГУШЕТИЯ</w:t>
                      </w:r>
                    </w:p>
                  </w:txbxContent>
                </v:textbox>
              </v:shape>
            </w:pict>
          </mc:Fallback>
        </mc:AlternateContent>
      </w:r>
      <w:r w:rsidRPr="00EA43DE">
        <w:rPr>
          <w:rFonts w:ascii="Cambria" w:eastAsia="Cambria" w:hAnsi="Cambria" w:cs="Cambria"/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in;margin-top:-18.75pt;width:1in;height:63pt;z-index:-251656192;mso-position-horizontal-relative:text;mso-position-vertical-relative:text" wrapcoords="-450 -514 -450 21343 21825 21343 21825 -514 -450 -514" filled="t" stroked="t" strokecolor="white">
            <v:imagedata r:id="rId5" o:title=""/>
            <w10:wrap type="through"/>
          </v:shape>
          <o:OLEObject Type="Embed" ProgID="PBrush" ShapeID="_x0000_s1027" DrawAspect="Content" ObjectID="_1736173254" r:id="rId6"/>
        </w:pict>
      </w:r>
      <w:r>
        <w:rPr>
          <w:rFonts w:ascii="Cambria" w:eastAsia="Cambria" w:hAnsi="Cambria" w:cs="Cambr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4171950</wp:posOffset>
                </wp:positionH>
                <wp:positionV relativeFrom="paragraph">
                  <wp:posOffset>8255</wp:posOffset>
                </wp:positionV>
                <wp:extent cx="2501265" cy="593725"/>
                <wp:effectExtent l="9525" t="8255" r="13335" b="9525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265" cy="593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43DE" w:rsidRPr="00B61F3D" w:rsidRDefault="00EA43DE" w:rsidP="00EA43DE">
                            <w:pPr>
                              <w:jc w:val="center"/>
                              <w:rPr>
                                <w:rFonts w:ascii="MS Mincho" w:eastAsia="MS Mincho" w:hAnsi="MS Mincho"/>
                                <w:b/>
                                <w:bCs/>
                                <w:color w:val="000000"/>
                              </w:rPr>
                            </w:pPr>
                            <w:r w:rsidRPr="00B61F3D">
                              <w:rPr>
                                <w:rFonts w:ascii="MS Mincho" w:eastAsia="MS Mincho" w:hAnsi="MS Mincho" w:cs="MS Mincho" w:hint="eastAsia"/>
                                <w:b/>
                                <w:bCs/>
                                <w:color w:val="000000"/>
                              </w:rPr>
                              <w:t>Г</w:t>
                            </w:r>
                            <w:r w:rsidRPr="00B61F3D">
                              <w:rPr>
                                <w:rFonts w:ascii="MS Mincho" w:eastAsia="MS Mincho" w:hAnsi="MS Mincho" w:cs="MS Mincho"/>
                                <w:b/>
                                <w:bCs/>
                                <w:color w:val="000000"/>
                              </w:rPr>
                              <w:t>1АЛГ1АЙ  РЕСПУБЛИКА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328.5pt;margin-top:.65pt;width:196.95pt;height:4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" strokecolor="white">
                <v:textbox style="mso-fit-shape-to-text:t">
                  <w:txbxContent>
                    <w:p w:rsidR="00EA43DE" w:rsidRPr="00B61F3D" w:rsidRDefault="00EA43DE" w:rsidP="00EA43DE">
                      <w:pPr>
                        <w:jc w:val="center"/>
                        <w:rPr>
                          <w:rFonts w:ascii="MS Mincho" w:eastAsia="MS Mincho" w:hAnsi="MS Mincho"/>
                          <w:b/>
                          <w:bCs/>
                          <w:color w:val="000000"/>
                        </w:rPr>
                      </w:pPr>
                      <w:r w:rsidRPr="00B61F3D">
                        <w:rPr>
                          <w:rFonts w:ascii="MS Mincho" w:eastAsia="MS Mincho" w:hAnsi="MS Mincho" w:cs="MS Mincho" w:hint="eastAsia"/>
                          <w:b/>
                          <w:bCs/>
                          <w:color w:val="000000"/>
                        </w:rPr>
                        <w:t>Г</w:t>
                      </w:r>
                      <w:r w:rsidRPr="00B61F3D">
                        <w:rPr>
                          <w:rFonts w:ascii="MS Mincho" w:eastAsia="MS Mincho" w:hAnsi="MS Mincho" w:cs="MS Mincho"/>
                          <w:b/>
                          <w:bCs/>
                          <w:color w:val="000000"/>
                        </w:rPr>
                        <w:t>1АЛГ1АЙ  РЕСПУБЛИКА</w:t>
                      </w:r>
                    </w:p>
                  </w:txbxContent>
                </v:textbox>
              </v:shape>
            </w:pict>
          </mc:Fallback>
        </mc:AlternateContent>
      </w:r>
    </w:p>
    <w:p w:rsidR="00EA43DE" w:rsidRPr="00EA43DE" w:rsidRDefault="00EA43DE" w:rsidP="00EA43DE">
      <w:pPr>
        <w:spacing w:after="0" w:line="240" w:lineRule="auto"/>
        <w:rPr>
          <w:rFonts w:ascii="Times New Roman" w:eastAsia="Cambria" w:hAnsi="Times New Roman" w:cs="Times New Roman"/>
          <w:b/>
          <w:bCs/>
          <w:color w:val="000000"/>
          <w:sz w:val="32"/>
          <w:szCs w:val="32"/>
          <w:lang w:val="x-none" w:eastAsia="ru-RU"/>
        </w:rPr>
      </w:pPr>
      <w:r w:rsidRPr="00EA43DE">
        <w:rPr>
          <w:rFonts w:ascii="Times New Roman" w:eastAsia="Cambria" w:hAnsi="Times New Roman" w:cs="Times New Roman"/>
          <w:b/>
          <w:bCs/>
          <w:color w:val="000000"/>
          <w:sz w:val="32"/>
          <w:szCs w:val="32"/>
          <w:lang w:val="x-none" w:eastAsia="ru-RU"/>
        </w:rPr>
        <w:t xml:space="preserve">   </w:t>
      </w:r>
    </w:p>
    <w:p w:rsidR="00EA43DE" w:rsidRPr="00EA43DE" w:rsidRDefault="00EA43DE" w:rsidP="00EA43DE">
      <w:pPr>
        <w:spacing w:after="0" w:line="240" w:lineRule="auto"/>
        <w:jc w:val="center"/>
        <w:rPr>
          <w:rFonts w:ascii="Times New Roman" w:eastAsia="Cambria" w:hAnsi="Times New Roman" w:cs="Times New Roman"/>
          <w:b/>
          <w:bCs/>
          <w:color w:val="000000"/>
          <w:sz w:val="20"/>
          <w:szCs w:val="20"/>
          <w:lang w:val="x-none" w:eastAsia="ru-RU"/>
        </w:rPr>
      </w:pPr>
    </w:p>
    <w:p w:rsidR="00EA43DE" w:rsidRPr="00EA43DE" w:rsidRDefault="00EA43DE" w:rsidP="00EA43DE">
      <w:pPr>
        <w:spacing w:after="0" w:line="240" w:lineRule="auto"/>
        <w:jc w:val="center"/>
        <w:rPr>
          <w:rFonts w:ascii="Times New Roman" w:eastAsia="Cambria" w:hAnsi="Times New Roman" w:cs="Times New Roman"/>
          <w:b/>
          <w:bCs/>
          <w:color w:val="000000"/>
          <w:sz w:val="20"/>
          <w:szCs w:val="20"/>
          <w:lang w:val="x-none" w:eastAsia="ru-RU"/>
        </w:rPr>
      </w:pPr>
    </w:p>
    <w:p w:rsidR="00EA43DE" w:rsidRPr="00EA43DE" w:rsidRDefault="00EA43DE" w:rsidP="00EA43DE">
      <w:pPr>
        <w:spacing w:after="0" w:line="240" w:lineRule="auto"/>
        <w:jc w:val="center"/>
        <w:rPr>
          <w:rFonts w:ascii="Arial Black" w:eastAsia="Times New Roman" w:hAnsi="Arial Black" w:cs="Arial Black"/>
          <w:b/>
          <w:bCs/>
          <w:color w:val="000000"/>
          <w:sz w:val="24"/>
          <w:szCs w:val="24"/>
          <w:lang w:eastAsia="ru-RU"/>
        </w:rPr>
      </w:pPr>
      <w:r w:rsidRPr="00EA43DE">
        <w:rPr>
          <w:rFonts w:ascii="Arial Black" w:eastAsia="Times New Roman" w:hAnsi="Arial Black" w:cs="Arial Black"/>
          <w:b/>
          <w:bCs/>
          <w:color w:val="000000"/>
          <w:sz w:val="24"/>
          <w:szCs w:val="24"/>
          <w:lang w:eastAsia="ru-RU"/>
        </w:rPr>
        <w:t>Государственное казенное общеобразовательное учреждение «Средняя общеобразовательная школа №2 с.п.Яндаре»</w:t>
      </w:r>
    </w:p>
    <w:p w:rsidR="00EA43DE" w:rsidRPr="00EA43DE" w:rsidRDefault="00EA43DE" w:rsidP="00EA43DE">
      <w:pPr>
        <w:pBdr>
          <w:top w:val="single" w:sz="12" w:space="2" w:color="auto"/>
          <w:bottom w:val="single" w:sz="12" w:space="0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A43DE">
        <w:rPr>
          <w:rFonts w:ascii="Wingdings" w:eastAsia="Times New Roman" w:hAnsi="Wingdings" w:cs="Wingdings"/>
          <w:sz w:val="24"/>
          <w:szCs w:val="24"/>
          <w:lang w:val="en-US" w:eastAsia="ru-RU"/>
        </w:rPr>
        <w:t></w:t>
      </w:r>
      <w:r w:rsidRPr="00EA43DE">
        <w:rPr>
          <w:rFonts w:ascii="Wingdings" w:eastAsia="Times New Roman" w:hAnsi="Wingdings" w:cs="Wingdings"/>
          <w:sz w:val="24"/>
          <w:szCs w:val="24"/>
          <w:lang w:eastAsia="ru-RU"/>
        </w:rPr>
        <w:t></w:t>
      </w:r>
      <w:r w:rsidRPr="00EA43DE">
        <w:rPr>
          <w:rFonts w:ascii="Times New Roman" w:eastAsia="Times New Roman" w:hAnsi="Times New Roman" w:cs="Wingdings"/>
          <w:sz w:val="24"/>
          <w:szCs w:val="24"/>
          <w:lang w:eastAsia="ru-RU"/>
        </w:rPr>
        <w:t xml:space="preserve">инд. </w:t>
      </w:r>
      <w:r w:rsidRPr="00EA43DE">
        <w:rPr>
          <w:rFonts w:ascii="Times New Roman" w:eastAsia="Times New Roman" w:hAnsi="Times New Roman" w:cs="Times New Roman"/>
          <w:sz w:val="24"/>
          <w:szCs w:val="24"/>
          <w:lang w:eastAsia="ru-RU"/>
        </w:rPr>
        <w:t>386138 РИ Назрановский район, с.п.Яндаре, ул.Орджоникидзе,54</w:t>
      </w:r>
    </w:p>
    <w:p w:rsidR="00885BB5" w:rsidRPr="00885BB5" w:rsidRDefault="00885BB5" w:rsidP="00EA43DE">
      <w:pPr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885BB5" w:rsidRPr="00885BB5" w:rsidRDefault="00EA43DE" w:rsidP="00EA43DE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От 30.08.2022                               </w:t>
      </w:r>
      <w:r w:rsidRPr="00885BB5">
        <w:rPr>
          <w:rFonts w:ascii="Times New Roman" w:eastAsia="Calibri" w:hAnsi="Times New Roman" w:cs="Times New Roman"/>
          <w:sz w:val="28"/>
          <w:szCs w:val="28"/>
        </w:rPr>
        <w:t>Приказ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</w:t>
      </w:r>
      <w:r w:rsidR="00885BB5" w:rsidRPr="00885BB5">
        <w:rPr>
          <w:rFonts w:ascii="Times New Roman" w:eastAsia="Calibri" w:hAnsi="Times New Roman" w:cs="Times New Roman"/>
          <w:sz w:val="28"/>
          <w:szCs w:val="28"/>
        </w:rPr>
        <w:t>№</w:t>
      </w:r>
      <w:r>
        <w:rPr>
          <w:rFonts w:ascii="Times New Roman" w:eastAsia="Calibri" w:hAnsi="Times New Roman" w:cs="Times New Roman"/>
          <w:sz w:val="28"/>
          <w:szCs w:val="28"/>
        </w:rPr>
        <w:t>202</w:t>
      </w:r>
    </w:p>
    <w:p w:rsidR="00885BB5" w:rsidRPr="00885BB5" w:rsidRDefault="00885BB5" w:rsidP="00885BB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85BB5" w:rsidRPr="00EA43DE" w:rsidRDefault="00EA43DE" w:rsidP="00EA43DE">
      <w:pPr>
        <w:spacing w:after="0" w:line="240" w:lineRule="auto"/>
        <w:ind w:left="2832"/>
        <w:rPr>
          <w:rFonts w:ascii="Times New Roman" w:eastAsia="Calibri" w:hAnsi="Times New Roman" w:cs="Times New Roman"/>
          <w:sz w:val="24"/>
          <w:szCs w:val="28"/>
        </w:rPr>
      </w:pPr>
      <w:r w:rsidRPr="00EA43DE">
        <w:rPr>
          <w:rFonts w:ascii="Times New Roman" w:eastAsia="Calibri" w:hAnsi="Times New Roman" w:cs="Times New Roman"/>
          <w:sz w:val="24"/>
          <w:szCs w:val="28"/>
        </w:rPr>
        <w:t>«</w:t>
      </w:r>
      <w:r w:rsidR="00885BB5" w:rsidRPr="00EA43DE">
        <w:rPr>
          <w:rFonts w:ascii="Times New Roman" w:eastAsia="Calibri" w:hAnsi="Times New Roman" w:cs="Times New Roman"/>
          <w:sz w:val="24"/>
          <w:szCs w:val="28"/>
        </w:rPr>
        <w:t>Об утверждении Положения о наставничестве и</w:t>
      </w:r>
    </w:p>
    <w:p w:rsidR="00885BB5" w:rsidRPr="00EA43DE" w:rsidRDefault="00885BB5" w:rsidP="00EA43DE">
      <w:pPr>
        <w:spacing w:after="0" w:line="240" w:lineRule="auto"/>
        <w:ind w:left="2832"/>
        <w:rPr>
          <w:rFonts w:ascii="Times New Roman" w:eastAsia="Calibri" w:hAnsi="Times New Roman" w:cs="Times New Roman"/>
          <w:sz w:val="24"/>
          <w:szCs w:val="28"/>
        </w:rPr>
      </w:pPr>
      <w:r w:rsidRPr="00EA43DE">
        <w:rPr>
          <w:rFonts w:ascii="Times New Roman" w:eastAsia="Calibri" w:hAnsi="Times New Roman" w:cs="Times New Roman"/>
          <w:sz w:val="24"/>
          <w:szCs w:val="28"/>
        </w:rPr>
        <w:t xml:space="preserve">Плана мероприятий (дорожной карты) внедрения </w:t>
      </w:r>
    </w:p>
    <w:p w:rsidR="00885BB5" w:rsidRPr="00EA43DE" w:rsidRDefault="00885BB5" w:rsidP="00EA43DE">
      <w:pPr>
        <w:spacing w:after="0" w:line="240" w:lineRule="auto"/>
        <w:ind w:left="2832"/>
        <w:rPr>
          <w:rFonts w:ascii="Times New Roman" w:eastAsia="Calibri" w:hAnsi="Times New Roman" w:cs="Times New Roman"/>
          <w:sz w:val="24"/>
          <w:szCs w:val="28"/>
        </w:rPr>
      </w:pPr>
      <w:r w:rsidRPr="00EA43DE">
        <w:rPr>
          <w:rFonts w:ascii="Times New Roman" w:eastAsia="Calibri" w:hAnsi="Times New Roman" w:cs="Times New Roman"/>
          <w:sz w:val="24"/>
          <w:szCs w:val="28"/>
        </w:rPr>
        <w:t xml:space="preserve">региональной программы многофункционального </w:t>
      </w:r>
    </w:p>
    <w:p w:rsidR="00885BB5" w:rsidRPr="00EA43DE" w:rsidRDefault="00885BB5" w:rsidP="00EA43DE">
      <w:pPr>
        <w:spacing w:after="0" w:line="240" w:lineRule="auto"/>
        <w:ind w:left="2832"/>
        <w:rPr>
          <w:rFonts w:ascii="Times New Roman" w:eastAsia="Calibri" w:hAnsi="Times New Roman" w:cs="Times New Roman"/>
          <w:sz w:val="24"/>
          <w:szCs w:val="28"/>
        </w:rPr>
      </w:pPr>
      <w:r w:rsidRPr="00EA43DE">
        <w:rPr>
          <w:rFonts w:ascii="Times New Roman" w:eastAsia="Calibri" w:hAnsi="Times New Roman" w:cs="Times New Roman"/>
          <w:sz w:val="24"/>
          <w:szCs w:val="28"/>
        </w:rPr>
        <w:t>наставнич</w:t>
      </w:r>
      <w:r w:rsidR="00EA43DE" w:rsidRPr="00EA43DE">
        <w:rPr>
          <w:rFonts w:ascii="Times New Roman" w:eastAsia="Calibri" w:hAnsi="Times New Roman" w:cs="Times New Roman"/>
          <w:sz w:val="24"/>
          <w:szCs w:val="28"/>
        </w:rPr>
        <w:t>ества педагогических работников»</w:t>
      </w:r>
    </w:p>
    <w:p w:rsidR="00885BB5" w:rsidRPr="00885BB5" w:rsidRDefault="00885BB5" w:rsidP="00885BB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A43DE" w:rsidRPr="00EA43DE" w:rsidRDefault="00885BB5" w:rsidP="00157DF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A43DE">
        <w:rPr>
          <w:rFonts w:ascii="Times New Roman" w:eastAsia="Calibri" w:hAnsi="Times New Roman" w:cs="Times New Roman"/>
          <w:sz w:val="24"/>
          <w:szCs w:val="28"/>
        </w:rPr>
        <w:t>В соответствии с протоколом заседания Педагоги</w:t>
      </w:r>
      <w:r w:rsidR="009365F7" w:rsidRPr="00EA43DE">
        <w:rPr>
          <w:rFonts w:ascii="Times New Roman" w:eastAsia="Calibri" w:hAnsi="Times New Roman" w:cs="Times New Roman"/>
          <w:sz w:val="24"/>
          <w:szCs w:val="28"/>
        </w:rPr>
        <w:t>ческого совета организации от 30.08.2022г.</w:t>
      </w:r>
      <w:r w:rsidRPr="00EA43DE">
        <w:rPr>
          <w:rFonts w:ascii="Times New Roman" w:eastAsia="Calibri" w:hAnsi="Times New Roman" w:cs="Times New Roman"/>
          <w:sz w:val="24"/>
          <w:szCs w:val="28"/>
        </w:rPr>
        <w:t xml:space="preserve">  </w:t>
      </w:r>
    </w:p>
    <w:p w:rsidR="00EA43DE" w:rsidRPr="00EA43DE" w:rsidRDefault="00EA43DE" w:rsidP="00157DF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885BB5" w:rsidRPr="00EA43DE" w:rsidRDefault="00885BB5" w:rsidP="00157DF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A43DE">
        <w:rPr>
          <w:rFonts w:ascii="Times New Roman" w:eastAsia="Calibri" w:hAnsi="Times New Roman" w:cs="Times New Roman"/>
          <w:sz w:val="24"/>
          <w:szCs w:val="28"/>
        </w:rPr>
        <w:t>ПРИКАЗЫВАЮ:</w:t>
      </w:r>
    </w:p>
    <w:p w:rsidR="00EA43DE" w:rsidRPr="00EA43DE" w:rsidRDefault="00EA43DE" w:rsidP="00157DF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F166F2" w:rsidRPr="00EA43DE" w:rsidRDefault="00885BB5" w:rsidP="00157DF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A43DE">
        <w:rPr>
          <w:rFonts w:ascii="Times New Roman" w:eastAsia="Calibri" w:hAnsi="Times New Roman" w:cs="Times New Roman"/>
          <w:sz w:val="24"/>
          <w:szCs w:val="28"/>
        </w:rPr>
        <w:t>1. Утвердить Положение о наставничестве (Приложение 1).</w:t>
      </w:r>
    </w:p>
    <w:p w:rsidR="00EA43DE" w:rsidRDefault="00EA43DE" w:rsidP="00157DF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885BB5" w:rsidRPr="00EA43DE" w:rsidRDefault="00885BB5" w:rsidP="00157DF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A43DE">
        <w:rPr>
          <w:rFonts w:ascii="Times New Roman" w:eastAsia="Calibri" w:hAnsi="Times New Roman" w:cs="Times New Roman"/>
          <w:sz w:val="24"/>
          <w:szCs w:val="28"/>
        </w:rPr>
        <w:t xml:space="preserve">2. Утвердить </w:t>
      </w:r>
      <w:bookmarkStart w:id="0" w:name="_Hlk85549728"/>
      <w:r w:rsidRPr="00EA43DE">
        <w:rPr>
          <w:rFonts w:ascii="Times New Roman" w:eastAsia="Calibri" w:hAnsi="Times New Roman" w:cs="Times New Roman"/>
          <w:sz w:val="24"/>
          <w:szCs w:val="28"/>
        </w:rPr>
        <w:t>План мероприятий (дорожную карту) внедрения региональной программы многофункционального наставничества педагогических работников</w:t>
      </w:r>
      <w:bookmarkEnd w:id="0"/>
      <w:r w:rsidRPr="00EA43DE">
        <w:rPr>
          <w:rFonts w:ascii="Times New Roman" w:eastAsia="Calibri" w:hAnsi="Times New Roman" w:cs="Times New Roman"/>
          <w:sz w:val="24"/>
          <w:szCs w:val="28"/>
        </w:rPr>
        <w:t xml:space="preserve"> (Приложение 2).</w:t>
      </w:r>
    </w:p>
    <w:p w:rsidR="00F166F2" w:rsidRPr="00EA43DE" w:rsidRDefault="00F166F2" w:rsidP="00157DF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885BB5" w:rsidRPr="00EA43DE" w:rsidRDefault="00885BB5" w:rsidP="00157DF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A43DE">
        <w:rPr>
          <w:rFonts w:ascii="Times New Roman" w:eastAsia="Calibri" w:hAnsi="Times New Roman" w:cs="Times New Roman"/>
          <w:sz w:val="24"/>
          <w:szCs w:val="28"/>
        </w:rPr>
        <w:t xml:space="preserve">3. Начать внедрение региональной программы многофункционального наставничества педагогических работников целевой модели наставничества с </w:t>
      </w:r>
      <w:r w:rsidR="009365F7" w:rsidRPr="00EA43DE">
        <w:rPr>
          <w:rFonts w:ascii="Times New Roman" w:eastAsia="Calibri" w:hAnsi="Times New Roman" w:cs="Times New Roman"/>
          <w:sz w:val="24"/>
          <w:szCs w:val="28"/>
        </w:rPr>
        <w:t>01.09.2022г</w:t>
      </w:r>
      <w:r w:rsidRPr="00EA43DE">
        <w:rPr>
          <w:rFonts w:ascii="Times New Roman" w:eastAsia="Calibri" w:hAnsi="Times New Roman" w:cs="Times New Roman"/>
          <w:sz w:val="24"/>
          <w:szCs w:val="28"/>
        </w:rPr>
        <w:t xml:space="preserve">. </w:t>
      </w:r>
    </w:p>
    <w:p w:rsidR="00EA43DE" w:rsidRPr="00EA43DE" w:rsidRDefault="00EA43DE" w:rsidP="00157DF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885BB5" w:rsidRPr="00EA43DE" w:rsidRDefault="00885BB5" w:rsidP="00157DF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A43DE">
        <w:rPr>
          <w:rFonts w:ascii="Times New Roman" w:eastAsia="Calibri" w:hAnsi="Times New Roman" w:cs="Times New Roman"/>
          <w:sz w:val="24"/>
          <w:szCs w:val="28"/>
        </w:rPr>
        <w:t>Ответственные:</w:t>
      </w:r>
    </w:p>
    <w:p w:rsidR="00EA43DE" w:rsidRPr="00EA43DE" w:rsidRDefault="00EA43DE" w:rsidP="00157DF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885BB5" w:rsidRPr="00EA43DE" w:rsidRDefault="009365F7" w:rsidP="00157DF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A43DE">
        <w:rPr>
          <w:rFonts w:ascii="Times New Roman" w:eastAsia="Calibri" w:hAnsi="Times New Roman" w:cs="Times New Roman"/>
          <w:sz w:val="24"/>
          <w:szCs w:val="28"/>
        </w:rPr>
        <w:t>Мизиева Людмила Хаважевна</w:t>
      </w:r>
      <w:r w:rsidR="00885BB5" w:rsidRPr="00EA43DE">
        <w:rPr>
          <w:rFonts w:ascii="Times New Roman" w:eastAsia="Calibri" w:hAnsi="Times New Roman" w:cs="Times New Roman"/>
          <w:sz w:val="24"/>
          <w:szCs w:val="28"/>
        </w:rPr>
        <w:t xml:space="preserve">, заместитель директора по УВР, </w:t>
      </w:r>
    </w:p>
    <w:p w:rsidR="00885BB5" w:rsidRPr="00EA43DE" w:rsidRDefault="009365F7" w:rsidP="00157DF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A43DE">
        <w:rPr>
          <w:rFonts w:ascii="Times New Roman" w:eastAsia="Calibri" w:hAnsi="Times New Roman" w:cs="Times New Roman"/>
          <w:sz w:val="24"/>
          <w:szCs w:val="28"/>
        </w:rPr>
        <w:t>Гандалоева Хава Мустафаевна</w:t>
      </w:r>
      <w:r w:rsidR="00885BB5" w:rsidRPr="00EA43DE">
        <w:rPr>
          <w:rFonts w:ascii="Times New Roman" w:eastAsia="Calibri" w:hAnsi="Times New Roman" w:cs="Times New Roman"/>
          <w:sz w:val="24"/>
          <w:szCs w:val="28"/>
        </w:rPr>
        <w:t xml:space="preserve">., заместитель директора по ВР, </w:t>
      </w:r>
    </w:p>
    <w:p w:rsidR="00F166F2" w:rsidRPr="00EA43DE" w:rsidRDefault="00F166F2" w:rsidP="00885BB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885BB5" w:rsidRPr="00EA43DE" w:rsidRDefault="00885BB5" w:rsidP="00885BB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A43DE">
        <w:rPr>
          <w:rFonts w:ascii="Times New Roman" w:eastAsia="Calibri" w:hAnsi="Times New Roman" w:cs="Times New Roman"/>
          <w:sz w:val="24"/>
          <w:szCs w:val="28"/>
        </w:rPr>
        <w:t>4. Заслушать отчет о промежуточных результатах выполнения плана на за</w:t>
      </w:r>
      <w:r w:rsidR="00EA43DE">
        <w:rPr>
          <w:rFonts w:ascii="Times New Roman" w:eastAsia="Calibri" w:hAnsi="Times New Roman" w:cs="Times New Roman"/>
          <w:sz w:val="24"/>
          <w:szCs w:val="28"/>
        </w:rPr>
        <w:t xml:space="preserve">седании Педагогического совета </w:t>
      </w:r>
      <w:bookmarkStart w:id="1" w:name="_GoBack"/>
      <w:bookmarkEnd w:id="1"/>
      <w:r w:rsidRPr="00EA43DE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EA43DE">
        <w:rPr>
          <w:rFonts w:ascii="Times New Roman" w:eastAsia="Calibri" w:hAnsi="Times New Roman" w:cs="Times New Roman"/>
          <w:sz w:val="24"/>
          <w:szCs w:val="28"/>
        </w:rPr>
        <w:t>10.10.22г</w:t>
      </w:r>
    </w:p>
    <w:p w:rsidR="00F166F2" w:rsidRPr="00EA43DE" w:rsidRDefault="00F166F2" w:rsidP="00885BB5">
      <w:pPr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</w:p>
    <w:p w:rsidR="00885BB5" w:rsidRPr="00EA43DE" w:rsidRDefault="00885BB5" w:rsidP="00885BB5">
      <w:pPr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  <w:r w:rsidRPr="00EA43DE">
        <w:rPr>
          <w:rFonts w:ascii="Times New Roman" w:eastAsia="Calibri" w:hAnsi="Times New Roman" w:cs="Times New Roman"/>
          <w:sz w:val="24"/>
          <w:szCs w:val="28"/>
        </w:rPr>
        <w:t>5. Контроль исполнения приказа оставляю за собой.</w:t>
      </w:r>
    </w:p>
    <w:p w:rsidR="00885BB5" w:rsidRPr="00EA43DE" w:rsidRDefault="00885BB5" w:rsidP="00885BB5">
      <w:pPr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</w:p>
    <w:p w:rsidR="00885BB5" w:rsidRPr="00EA43DE" w:rsidRDefault="00885BB5" w:rsidP="00885BB5">
      <w:pPr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  <w:r w:rsidRPr="00EA43DE">
        <w:rPr>
          <w:rFonts w:ascii="Times New Roman" w:eastAsia="Calibri" w:hAnsi="Times New Roman" w:cs="Times New Roman"/>
          <w:sz w:val="24"/>
          <w:szCs w:val="28"/>
        </w:rPr>
        <w:t xml:space="preserve">Директор                                                                                                                                                                 </w:t>
      </w:r>
      <w:r w:rsidR="00F166F2" w:rsidRPr="00EA43DE">
        <w:rPr>
          <w:rFonts w:ascii="Times New Roman" w:eastAsia="Calibri" w:hAnsi="Times New Roman" w:cs="Times New Roman"/>
          <w:sz w:val="24"/>
          <w:szCs w:val="28"/>
        </w:rPr>
        <w:t>Гандалоева Ляна Яхьяевна</w:t>
      </w:r>
    </w:p>
    <w:p w:rsidR="003A1585" w:rsidRPr="00EA43DE" w:rsidRDefault="003A1585">
      <w:pPr>
        <w:rPr>
          <w:sz w:val="20"/>
        </w:rPr>
      </w:pPr>
    </w:p>
    <w:p w:rsidR="00EA43DE" w:rsidRPr="00EA43DE" w:rsidRDefault="00EA43DE">
      <w:pPr>
        <w:rPr>
          <w:sz w:val="20"/>
        </w:rPr>
      </w:pPr>
    </w:p>
    <w:sectPr w:rsidR="00EA43DE" w:rsidRPr="00EA43DE" w:rsidSect="006D3C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BB5"/>
    <w:rsid w:val="00157DFE"/>
    <w:rsid w:val="003A1585"/>
    <w:rsid w:val="006D3CF6"/>
    <w:rsid w:val="00885BB5"/>
    <w:rsid w:val="009365F7"/>
    <w:rsid w:val="00EA43DE"/>
    <w:rsid w:val="00F16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3C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3C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212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Слушатель</dc:creator>
  <cp:lastModifiedBy>хашагульгова</cp:lastModifiedBy>
  <cp:revision>2</cp:revision>
  <dcterms:created xsi:type="dcterms:W3CDTF">2023-01-25T14:34:00Z</dcterms:created>
  <dcterms:modified xsi:type="dcterms:W3CDTF">2023-01-25T14:34:00Z</dcterms:modified>
</cp:coreProperties>
</file>